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2E2A3" w14:textId="77777777" w:rsidR="008A1914" w:rsidRPr="008A1914" w:rsidRDefault="008A1914" w:rsidP="008A1914">
      <w:pPr>
        <w:spacing w:after="0" w:line="276" w:lineRule="auto"/>
        <w:jc w:val="center"/>
        <w:rPr>
          <w:b/>
          <w:bCs/>
          <w:sz w:val="32"/>
          <w:szCs w:val="32"/>
          <w:lang w:val="fr-FR"/>
        </w:rPr>
      </w:pPr>
      <w:r w:rsidRPr="008A1914">
        <w:rPr>
          <w:b/>
          <w:bCs/>
          <w:sz w:val="32"/>
          <w:szCs w:val="32"/>
          <w:lang w:val="fr-FR"/>
        </w:rPr>
        <w:t>1er DIMANCHE DE L'AVENT</w:t>
      </w:r>
    </w:p>
    <w:p w14:paraId="4F2B4D0F" w14:textId="77777777" w:rsidR="008A1914" w:rsidRPr="008A1914" w:rsidRDefault="008A1914" w:rsidP="008A1914">
      <w:pPr>
        <w:spacing w:after="0" w:line="276" w:lineRule="auto"/>
        <w:jc w:val="center"/>
        <w:rPr>
          <w:b/>
          <w:bCs/>
          <w:sz w:val="28"/>
          <w:szCs w:val="28"/>
          <w:lang w:val="fr-FR"/>
        </w:rPr>
      </w:pPr>
      <w:r w:rsidRPr="008A1914">
        <w:rPr>
          <w:b/>
          <w:bCs/>
          <w:sz w:val="28"/>
          <w:szCs w:val="28"/>
          <w:lang w:val="fr-FR"/>
        </w:rPr>
        <w:t>SAISON DE L'ESPOIR</w:t>
      </w:r>
    </w:p>
    <w:p w14:paraId="4B382159" w14:textId="0D8D1E88" w:rsidR="008A1914" w:rsidRPr="008A1914" w:rsidRDefault="008A1914" w:rsidP="008A1914">
      <w:pPr>
        <w:spacing w:after="0" w:line="276" w:lineRule="auto"/>
        <w:jc w:val="center"/>
        <w:rPr>
          <w:sz w:val="28"/>
          <w:szCs w:val="28"/>
          <w:lang w:val="fr-FR"/>
        </w:rPr>
      </w:pPr>
      <w:r w:rsidRPr="004C4F8B">
        <w:rPr>
          <w:noProof/>
          <w:sz w:val="20"/>
          <w:szCs w:val="20"/>
        </w:rPr>
        <w:drawing>
          <wp:anchor distT="0" distB="0" distL="114300" distR="114300" simplePos="0" relativeHeight="251659264" behindDoc="1" locked="0" layoutInCell="1" allowOverlap="1" wp14:anchorId="79D8ECCB" wp14:editId="32C6345F">
            <wp:simplePos x="0" y="0"/>
            <wp:positionH relativeFrom="margin">
              <wp:align>left</wp:align>
            </wp:positionH>
            <wp:positionV relativeFrom="margin">
              <wp:posOffset>786130</wp:posOffset>
            </wp:positionV>
            <wp:extent cx="2971800" cy="2393950"/>
            <wp:effectExtent l="0" t="0" r="0" b="6350"/>
            <wp:wrapSquare wrapText="bothSides"/>
            <wp:docPr id="794083945" name="Picture 1" descr="A building on fire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83945" name="Picture 1" descr="A building on fire at night&#10;&#10;Description automatically generated"/>
                    <pic:cNvPicPr/>
                  </pic:nvPicPr>
                  <pic:blipFill rotWithShape="1">
                    <a:blip r:embed="rId4">
                      <a:extLst>
                        <a:ext uri="{28A0092B-C50C-407E-A947-70E740481C1C}">
                          <a14:useLocalDpi xmlns:a14="http://schemas.microsoft.com/office/drawing/2010/main" val="0"/>
                        </a:ext>
                      </a:extLst>
                    </a:blip>
                    <a:srcRect b="11503"/>
                    <a:stretch/>
                  </pic:blipFill>
                  <pic:spPr bwMode="auto">
                    <a:xfrm>
                      <a:off x="0" y="0"/>
                      <a:ext cx="2971800" cy="239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64388F" w14:textId="77777777" w:rsidR="008A1914" w:rsidRPr="008A1914" w:rsidRDefault="008A1914" w:rsidP="008A1914">
      <w:pPr>
        <w:spacing w:after="0" w:line="276" w:lineRule="auto"/>
        <w:jc w:val="both"/>
        <w:rPr>
          <w:sz w:val="28"/>
          <w:szCs w:val="28"/>
          <w:lang w:val="fr-FR"/>
        </w:rPr>
      </w:pPr>
      <w:r w:rsidRPr="008A1914">
        <w:rPr>
          <w:sz w:val="28"/>
          <w:szCs w:val="28"/>
          <w:lang w:val="fr-FR"/>
        </w:rPr>
        <w:t>Nous commençons la magnifique fête de l'Avent le 1er décembre de cette année. C'est le premier dimanche de l'Avent. C'est aussi le début du Mois dominicain de la paix 2024 que nous consacrons à Haïti où vingt dominicains exercent leur ministère dans des conditions difficiles et dangereuses.</w:t>
      </w:r>
    </w:p>
    <w:p w14:paraId="73A049C0" w14:textId="77777777" w:rsidR="008A1914" w:rsidRDefault="008A1914" w:rsidP="008A1914">
      <w:pPr>
        <w:spacing w:after="0" w:line="240" w:lineRule="auto"/>
        <w:rPr>
          <w:i/>
          <w:iCs/>
          <w:lang w:val="fr-FR"/>
        </w:rPr>
      </w:pPr>
    </w:p>
    <w:p w14:paraId="79F596A3" w14:textId="78D3E25F" w:rsidR="008A1914" w:rsidRPr="008A1914" w:rsidRDefault="008A1914" w:rsidP="008A1914">
      <w:pPr>
        <w:spacing w:after="0" w:line="240" w:lineRule="auto"/>
        <w:rPr>
          <w:i/>
          <w:iCs/>
          <w:lang w:val="fr-FR"/>
        </w:rPr>
      </w:pPr>
      <w:r w:rsidRPr="008A1914">
        <w:rPr>
          <w:i/>
          <w:iCs/>
          <w:lang w:val="fr-FR"/>
        </w:rPr>
        <w:t>Cette photo a été prise le 28 octobre 2024 en Haïti</w:t>
      </w:r>
    </w:p>
    <w:p w14:paraId="5DA0E4AC" w14:textId="7E98B291" w:rsidR="008A1914" w:rsidRPr="008A1914" w:rsidRDefault="008A1914" w:rsidP="008A1914">
      <w:pPr>
        <w:spacing w:after="0" w:line="240" w:lineRule="auto"/>
        <w:rPr>
          <w:i/>
          <w:iCs/>
          <w:lang w:val="fr-FR"/>
        </w:rPr>
      </w:pPr>
      <w:r w:rsidRPr="008A1914">
        <w:rPr>
          <w:i/>
          <w:iCs/>
          <w:lang w:val="fr-FR"/>
        </w:rPr>
        <w:t>dans la région de Delmas 24, avec l’autorisation de Gérard Straub</w:t>
      </w:r>
    </w:p>
    <w:p w14:paraId="00718543" w14:textId="77777777" w:rsidR="008A1914" w:rsidRPr="008A1914" w:rsidRDefault="008A1914" w:rsidP="008A1914">
      <w:pPr>
        <w:spacing w:after="0" w:line="276" w:lineRule="auto"/>
        <w:rPr>
          <w:lang w:val="fr-FR"/>
        </w:rPr>
      </w:pPr>
    </w:p>
    <w:p w14:paraId="76DAAEFF" w14:textId="4F529F06" w:rsidR="008A1914" w:rsidRPr="008A1914" w:rsidRDefault="008A1914" w:rsidP="008A1914">
      <w:pPr>
        <w:spacing w:after="0" w:line="276" w:lineRule="auto"/>
        <w:jc w:val="both"/>
        <w:rPr>
          <w:sz w:val="28"/>
          <w:szCs w:val="28"/>
          <w:lang w:val="fr-FR"/>
        </w:rPr>
      </w:pPr>
      <w:r w:rsidRPr="008A1914">
        <w:rPr>
          <w:sz w:val="28"/>
          <w:szCs w:val="28"/>
          <w:lang w:val="fr-FR"/>
        </w:rPr>
        <w:t>Les lectures d'aujourd'hui nous invitent à réfléchir sur les vertus de l'ESPOIR et de la Justice.</w:t>
      </w:r>
      <w:r>
        <w:rPr>
          <w:sz w:val="28"/>
          <w:szCs w:val="28"/>
          <w:lang w:val="fr-FR"/>
        </w:rPr>
        <w:t xml:space="preserve"> </w:t>
      </w:r>
    </w:p>
    <w:p w14:paraId="3E785FCD" w14:textId="77777777" w:rsidR="008A1914" w:rsidRPr="008A1914" w:rsidRDefault="008A1914" w:rsidP="008A1914">
      <w:pPr>
        <w:spacing w:after="0" w:line="276" w:lineRule="auto"/>
        <w:jc w:val="both"/>
        <w:rPr>
          <w:lang w:val="fr-FR"/>
        </w:rPr>
      </w:pPr>
    </w:p>
    <w:p w14:paraId="44C99939" w14:textId="77777777" w:rsidR="008A1914" w:rsidRPr="008A1914" w:rsidRDefault="008A1914" w:rsidP="008A1914">
      <w:pPr>
        <w:spacing w:after="0" w:line="276" w:lineRule="auto"/>
        <w:jc w:val="both"/>
        <w:rPr>
          <w:sz w:val="28"/>
          <w:szCs w:val="28"/>
          <w:lang w:val="fr-FR"/>
        </w:rPr>
      </w:pPr>
      <w:r w:rsidRPr="008A1914">
        <w:rPr>
          <w:sz w:val="28"/>
          <w:szCs w:val="28"/>
          <w:lang w:val="fr-FR"/>
        </w:rPr>
        <w:t>Jérémie rappelle la promesse que Dieu a faite à la maison d'Israël et de Juda. Il a promis de susciter David pour faire ce qui est juste et droit dans le pays ainsi que la possibilité de vivre en sécurité et en justice.</w:t>
      </w:r>
    </w:p>
    <w:p w14:paraId="0507F9B3" w14:textId="77777777" w:rsidR="008A1914" w:rsidRPr="008A1914" w:rsidRDefault="008A1914" w:rsidP="008A1914">
      <w:pPr>
        <w:spacing w:after="0" w:line="276" w:lineRule="auto"/>
        <w:jc w:val="both"/>
        <w:rPr>
          <w:lang w:val="fr-FR"/>
        </w:rPr>
      </w:pPr>
    </w:p>
    <w:p w14:paraId="1E030146" w14:textId="77777777" w:rsidR="008A1914" w:rsidRPr="008A1914" w:rsidRDefault="008A1914" w:rsidP="008A1914">
      <w:pPr>
        <w:spacing w:after="0" w:line="276" w:lineRule="auto"/>
        <w:jc w:val="both"/>
        <w:rPr>
          <w:sz w:val="28"/>
          <w:szCs w:val="28"/>
          <w:lang w:val="fr-FR"/>
        </w:rPr>
      </w:pPr>
      <w:r w:rsidRPr="008A1914">
        <w:rPr>
          <w:sz w:val="28"/>
          <w:szCs w:val="28"/>
          <w:lang w:val="fr-FR"/>
        </w:rPr>
        <w:t>En réponse, Juda donne à Dieu le nom de Justice.</w:t>
      </w:r>
    </w:p>
    <w:p w14:paraId="7454AB93" w14:textId="77777777" w:rsidR="008A1914" w:rsidRPr="008A1914" w:rsidRDefault="008A1914" w:rsidP="008A1914">
      <w:pPr>
        <w:spacing w:after="0" w:line="276" w:lineRule="auto"/>
        <w:jc w:val="both"/>
        <w:rPr>
          <w:lang w:val="fr-FR"/>
        </w:rPr>
      </w:pPr>
    </w:p>
    <w:p w14:paraId="6F471BBD" w14:textId="77777777" w:rsidR="008A1914" w:rsidRPr="008A1914" w:rsidRDefault="008A1914" w:rsidP="008A1914">
      <w:pPr>
        <w:spacing w:after="0" w:line="276" w:lineRule="auto"/>
        <w:jc w:val="both"/>
        <w:rPr>
          <w:sz w:val="28"/>
          <w:szCs w:val="28"/>
          <w:lang w:val="fr-FR"/>
        </w:rPr>
      </w:pPr>
      <w:r w:rsidRPr="008A1914">
        <w:rPr>
          <w:sz w:val="28"/>
          <w:szCs w:val="28"/>
          <w:lang w:val="fr-FR"/>
        </w:rPr>
        <w:t>Justice, le nom de Dieu, est doux aux oreilles du peuple d'Haïti qui attend avec ESPOIR la Justice. Depuis plus de deux ans et demi, le peuple haïtien souffre et meurt aux mains d’adolescents. Des enfants de douze, treize, quatorze ans, armés, menaçant jeunes et vieux. Le peuple est également privé de nourriture, d’abri, de possibilité d’aller à l’école ainsi que d’accès aux soins de santé parce qu’il est trop risqué de sortir de chez eux, de marcher jusqu’à l’école ou d’essayer de trouver de la nourriture à cause des gangs.</w:t>
      </w:r>
    </w:p>
    <w:p w14:paraId="16000CE3" w14:textId="77777777" w:rsidR="008A1914" w:rsidRPr="008A1914" w:rsidRDefault="008A1914" w:rsidP="008A1914">
      <w:pPr>
        <w:spacing w:after="0" w:line="276" w:lineRule="auto"/>
        <w:jc w:val="both"/>
        <w:rPr>
          <w:lang w:val="fr-FR"/>
        </w:rPr>
      </w:pPr>
    </w:p>
    <w:p w14:paraId="1AFB113F" w14:textId="77777777" w:rsidR="008A1914" w:rsidRPr="008A1914" w:rsidRDefault="008A1914" w:rsidP="008A1914">
      <w:pPr>
        <w:spacing w:after="0" w:line="276" w:lineRule="auto"/>
        <w:jc w:val="both"/>
        <w:rPr>
          <w:sz w:val="28"/>
          <w:szCs w:val="28"/>
          <w:lang w:val="fr-FR"/>
        </w:rPr>
      </w:pPr>
      <w:r w:rsidRPr="008A1914">
        <w:rPr>
          <w:sz w:val="28"/>
          <w:szCs w:val="28"/>
          <w:lang w:val="fr-FR"/>
        </w:rPr>
        <w:t xml:space="preserve">C’est vraiment un enfer sur terre. Ici aux Nations Unies, nous recevons des rapports quotidiens sur les souffrances du peuple haïtien. Ils vivent dans le chagrin et une peur insupportable, et une violence indescriptible contre les </w:t>
      </w:r>
      <w:r w:rsidRPr="008A1914">
        <w:rPr>
          <w:sz w:val="28"/>
          <w:szCs w:val="28"/>
          <w:lang w:val="fr-FR"/>
        </w:rPr>
        <w:lastRenderedPageBreak/>
        <w:t>femmes et l’insécurité alimentaire. Il n’y a vraiment aucune sérénité en Haïti.</w:t>
      </w:r>
    </w:p>
    <w:p w14:paraId="2CD15AE1" w14:textId="77777777" w:rsidR="008A1914" w:rsidRPr="008A1914" w:rsidRDefault="008A1914" w:rsidP="008A1914">
      <w:pPr>
        <w:spacing w:after="0" w:line="276" w:lineRule="auto"/>
        <w:jc w:val="both"/>
        <w:rPr>
          <w:lang w:val="fr-FR"/>
        </w:rPr>
      </w:pPr>
    </w:p>
    <w:p w14:paraId="76983E08" w14:textId="77777777" w:rsidR="008A1914" w:rsidRPr="008A1914" w:rsidRDefault="008A1914" w:rsidP="008A1914">
      <w:pPr>
        <w:spacing w:after="0" w:line="276" w:lineRule="auto"/>
        <w:jc w:val="both"/>
        <w:rPr>
          <w:sz w:val="28"/>
          <w:szCs w:val="28"/>
          <w:lang w:val="fr-FR"/>
        </w:rPr>
      </w:pPr>
      <w:r w:rsidRPr="008A1914">
        <w:rPr>
          <w:sz w:val="28"/>
          <w:szCs w:val="28"/>
          <w:lang w:val="fr-FR"/>
        </w:rPr>
        <w:t xml:space="preserve">Un exemple de ce qui se passe est le massacre du 2-3 octobre 2024 qui a eu lieu dans la section de Saint-Marc, à Pont-Sondé. Au moins 70 (soixante-dix) personnes ont été tuées dont des bébés, des enfants, des femmes, des personnes âgées et d’autres qui ont été blessées par balles. Des centaines de familles ont fui la violence du gang « Gran </w:t>
      </w:r>
      <w:proofErr w:type="spellStart"/>
      <w:r w:rsidRPr="008A1914">
        <w:rPr>
          <w:sz w:val="28"/>
          <w:szCs w:val="28"/>
          <w:lang w:val="fr-FR"/>
        </w:rPr>
        <w:t>Grif</w:t>
      </w:r>
      <w:proofErr w:type="spellEnd"/>
      <w:r w:rsidRPr="008A1914">
        <w:rPr>
          <w:sz w:val="28"/>
          <w:szCs w:val="28"/>
          <w:lang w:val="fr-FR"/>
        </w:rPr>
        <w:t xml:space="preserve"> ». Pendant le massacre, les gens ont marché pendant des heures et sont passés devant de nombreux cadavres dans l’espoir de trouver un abri et la sécurité.</w:t>
      </w:r>
    </w:p>
    <w:p w14:paraId="4990A002" w14:textId="77777777" w:rsidR="008A1914" w:rsidRPr="008A1914" w:rsidRDefault="008A1914" w:rsidP="008A1914">
      <w:pPr>
        <w:spacing w:after="0" w:line="276" w:lineRule="auto"/>
        <w:jc w:val="both"/>
        <w:rPr>
          <w:lang w:val="fr-FR"/>
        </w:rPr>
      </w:pPr>
    </w:p>
    <w:p w14:paraId="4C57442B" w14:textId="77777777" w:rsidR="008A1914" w:rsidRPr="008A1914" w:rsidRDefault="008A1914" w:rsidP="008A1914">
      <w:pPr>
        <w:spacing w:after="0" w:line="276" w:lineRule="auto"/>
        <w:jc w:val="both"/>
        <w:rPr>
          <w:sz w:val="28"/>
          <w:szCs w:val="28"/>
          <w:lang w:val="fr-FR"/>
        </w:rPr>
      </w:pPr>
      <w:r w:rsidRPr="008A1914">
        <w:rPr>
          <w:sz w:val="28"/>
          <w:szCs w:val="28"/>
          <w:lang w:val="fr-FR"/>
        </w:rPr>
        <w:t>Malgré le nouveau Conseil présidentiel de transition (CPT) formé il y a cinq mois, ils n’ont toujours pas pris de mesures pour reprendre le contrôle des zones occupées par les gangs, encore moins pour les désarmer, les arrêter ou les traduire en justice.</w:t>
      </w:r>
    </w:p>
    <w:p w14:paraId="4ADEFE7C" w14:textId="77777777" w:rsidR="008A1914" w:rsidRPr="008A1914" w:rsidRDefault="008A1914" w:rsidP="008A1914">
      <w:pPr>
        <w:spacing w:after="0" w:line="276" w:lineRule="auto"/>
        <w:jc w:val="both"/>
        <w:rPr>
          <w:lang w:val="fr-FR"/>
        </w:rPr>
      </w:pPr>
    </w:p>
    <w:p w14:paraId="67D5C538" w14:textId="77777777" w:rsidR="008A1914" w:rsidRPr="008A1914" w:rsidRDefault="008A1914" w:rsidP="008A1914">
      <w:pPr>
        <w:spacing w:after="0" w:line="276" w:lineRule="auto"/>
        <w:jc w:val="both"/>
        <w:rPr>
          <w:sz w:val="28"/>
          <w:szCs w:val="28"/>
          <w:lang w:val="fr-FR"/>
        </w:rPr>
      </w:pPr>
      <w:r w:rsidRPr="008A1914">
        <w:rPr>
          <w:sz w:val="28"/>
          <w:szCs w:val="28"/>
          <w:lang w:val="fr-FR"/>
        </w:rPr>
        <w:t>Le psaume 25, le psaume responsorial d’aujourd’hui, s’applique au peuple haïtien en cette période de besoin.</w:t>
      </w:r>
    </w:p>
    <w:p w14:paraId="0EFBDDF2" w14:textId="77777777" w:rsidR="008A1914" w:rsidRPr="008A1914" w:rsidRDefault="008A1914" w:rsidP="008A1914">
      <w:pPr>
        <w:spacing w:after="0" w:line="276" w:lineRule="auto"/>
        <w:jc w:val="both"/>
        <w:rPr>
          <w:sz w:val="28"/>
          <w:szCs w:val="28"/>
          <w:lang w:val="fr-FR"/>
        </w:rPr>
      </w:pPr>
      <w:r w:rsidRPr="008A1914">
        <w:rPr>
          <w:sz w:val="28"/>
          <w:szCs w:val="28"/>
          <w:lang w:val="fr-FR"/>
        </w:rPr>
        <w:t>Fais-nous connaître tes voies, ô Dieu,</w:t>
      </w:r>
    </w:p>
    <w:p w14:paraId="6F7E5644" w14:textId="77777777" w:rsidR="008A1914" w:rsidRPr="008A1914" w:rsidRDefault="008A1914" w:rsidP="008A1914">
      <w:pPr>
        <w:spacing w:after="0" w:line="276" w:lineRule="auto"/>
        <w:jc w:val="both"/>
        <w:rPr>
          <w:sz w:val="28"/>
          <w:szCs w:val="28"/>
          <w:lang w:val="fr-FR"/>
        </w:rPr>
      </w:pPr>
      <w:r w:rsidRPr="008A1914">
        <w:rPr>
          <w:sz w:val="28"/>
          <w:szCs w:val="28"/>
          <w:lang w:val="fr-FR"/>
        </w:rPr>
        <w:t>Nous t’attendons toute la journée</w:t>
      </w:r>
    </w:p>
    <w:p w14:paraId="5CC0683C" w14:textId="77777777" w:rsidR="008A1914" w:rsidRPr="008A1914" w:rsidRDefault="008A1914" w:rsidP="008A1914">
      <w:pPr>
        <w:spacing w:after="0" w:line="276" w:lineRule="auto"/>
        <w:jc w:val="both"/>
        <w:rPr>
          <w:sz w:val="28"/>
          <w:szCs w:val="28"/>
          <w:lang w:val="fr-FR"/>
        </w:rPr>
      </w:pPr>
      <w:r w:rsidRPr="008A1914">
        <w:rPr>
          <w:sz w:val="28"/>
          <w:szCs w:val="28"/>
          <w:lang w:val="fr-FR"/>
        </w:rPr>
        <w:t>Guide-nous vers la justice</w:t>
      </w:r>
    </w:p>
    <w:p w14:paraId="5C6BB79D" w14:textId="77777777" w:rsidR="008A1914" w:rsidRPr="008A1914" w:rsidRDefault="008A1914" w:rsidP="008A1914">
      <w:pPr>
        <w:spacing w:after="0" w:line="276" w:lineRule="auto"/>
        <w:jc w:val="both"/>
        <w:rPr>
          <w:sz w:val="28"/>
          <w:szCs w:val="28"/>
          <w:lang w:val="fr-FR"/>
        </w:rPr>
      </w:pPr>
      <w:r w:rsidRPr="008A1914">
        <w:rPr>
          <w:sz w:val="28"/>
          <w:szCs w:val="28"/>
          <w:lang w:val="fr-FR"/>
        </w:rPr>
        <w:t>À toi, ô Dieu, nous élevons notre âme.</w:t>
      </w:r>
    </w:p>
    <w:p w14:paraId="2B6FD881" w14:textId="77777777" w:rsidR="008A1914" w:rsidRPr="008A1914" w:rsidRDefault="008A1914" w:rsidP="008A1914">
      <w:pPr>
        <w:spacing w:after="0" w:line="276" w:lineRule="auto"/>
        <w:jc w:val="both"/>
        <w:rPr>
          <w:lang w:val="fr-FR"/>
        </w:rPr>
      </w:pPr>
    </w:p>
    <w:p w14:paraId="7CD197DD" w14:textId="77777777" w:rsidR="008A1914" w:rsidRPr="008A1914" w:rsidRDefault="008A1914" w:rsidP="008A1914">
      <w:pPr>
        <w:spacing w:after="0" w:line="276" w:lineRule="auto"/>
        <w:jc w:val="both"/>
        <w:rPr>
          <w:sz w:val="28"/>
          <w:szCs w:val="28"/>
          <w:lang w:val="fr-FR"/>
        </w:rPr>
      </w:pPr>
      <w:r w:rsidRPr="008A1914">
        <w:rPr>
          <w:sz w:val="28"/>
          <w:szCs w:val="28"/>
          <w:lang w:val="fr-FR"/>
        </w:rPr>
        <w:t>En tant que Dominicains, nous sommes solidaires de nos frères et sœurs qui vivent en Haïti et qui se trouvent dans cette situation incroyablement précaire. Qu’ils ressentent notre engagement à prier et à travailler pour la paix. Que la justice règne et que la paix règne en Haïti.</w:t>
      </w:r>
    </w:p>
    <w:p w14:paraId="0FBBF2AC" w14:textId="77777777" w:rsidR="008A1914" w:rsidRPr="008A1914" w:rsidRDefault="008A1914" w:rsidP="008A1914">
      <w:pPr>
        <w:spacing w:after="0" w:line="276" w:lineRule="auto"/>
        <w:rPr>
          <w:lang w:val="fr-FR"/>
        </w:rPr>
      </w:pPr>
    </w:p>
    <w:p w14:paraId="38596DDA" w14:textId="34E0A455" w:rsidR="008A1914" w:rsidRPr="008A1914" w:rsidRDefault="008A1914" w:rsidP="008A1914">
      <w:pPr>
        <w:spacing w:after="0" w:line="276" w:lineRule="auto"/>
        <w:rPr>
          <w:b/>
          <w:bCs/>
          <w:sz w:val="28"/>
          <w:szCs w:val="28"/>
        </w:rPr>
      </w:pPr>
      <w:r w:rsidRPr="008A1914">
        <w:rPr>
          <w:b/>
          <w:bCs/>
          <w:sz w:val="28"/>
          <w:szCs w:val="28"/>
        </w:rPr>
        <w:t>Chanson :</w:t>
      </w:r>
    </w:p>
    <w:p w14:paraId="59D814F7" w14:textId="77777777" w:rsidR="008A1914" w:rsidRPr="008A1914" w:rsidRDefault="008A1914" w:rsidP="008A1914">
      <w:pPr>
        <w:spacing w:after="0" w:line="240" w:lineRule="auto"/>
        <w:rPr>
          <w:sz w:val="24"/>
          <w:szCs w:val="24"/>
        </w:rPr>
      </w:pPr>
      <w:r w:rsidRPr="008A1914">
        <w:rPr>
          <w:b/>
          <w:bCs/>
          <w:sz w:val="28"/>
          <w:szCs w:val="28"/>
        </w:rPr>
        <w:t>If Not Now</w:t>
      </w:r>
      <w:r w:rsidRPr="008A1914">
        <w:rPr>
          <w:sz w:val="28"/>
          <w:szCs w:val="28"/>
        </w:rPr>
        <w:t xml:space="preserve"> - </w:t>
      </w:r>
      <w:r w:rsidRPr="008A1914">
        <w:rPr>
          <w:sz w:val="24"/>
          <w:szCs w:val="24"/>
        </w:rPr>
        <w:t>https://youtu.be/7bY585-fzSs?si=HHk2qSnRAqDBodie</w:t>
      </w:r>
    </w:p>
    <w:p w14:paraId="51A94097" w14:textId="77777777" w:rsidR="008A1914" w:rsidRPr="008A1914" w:rsidRDefault="008A1914" w:rsidP="008A1914">
      <w:pPr>
        <w:spacing w:after="0" w:line="240" w:lineRule="auto"/>
        <w:rPr>
          <w:sz w:val="24"/>
          <w:szCs w:val="24"/>
          <w:lang w:val="fr-FR"/>
        </w:rPr>
      </w:pPr>
      <w:r w:rsidRPr="008A1914">
        <w:rPr>
          <w:sz w:val="24"/>
          <w:szCs w:val="24"/>
          <w:lang w:val="fr-FR"/>
        </w:rPr>
        <w:t xml:space="preserve">Carrie </w:t>
      </w:r>
      <w:proofErr w:type="spellStart"/>
      <w:r w:rsidRPr="008A1914">
        <w:rPr>
          <w:sz w:val="24"/>
          <w:szCs w:val="24"/>
          <w:lang w:val="fr-FR"/>
        </w:rPr>
        <w:t>Newcomer</w:t>
      </w:r>
      <w:proofErr w:type="spellEnd"/>
      <w:r w:rsidRPr="008A1914">
        <w:rPr>
          <w:sz w:val="24"/>
          <w:szCs w:val="24"/>
          <w:lang w:val="fr-FR"/>
        </w:rPr>
        <w:t xml:space="preserve"> Paroles et musique utilisées avec permission.</w:t>
      </w:r>
    </w:p>
    <w:p w14:paraId="651FBA2B" w14:textId="77777777" w:rsidR="008A1914" w:rsidRPr="008A1914" w:rsidRDefault="008A1914" w:rsidP="008A1914">
      <w:pPr>
        <w:spacing w:after="0" w:line="276" w:lineRule="auto"/>
        <w:rPr>
          <w:lang w:val="fr-FR"/>
        </w:rPr>
      </w:pPr>
    </w:p>
    <w:p w14:paraId="0D35F13F" w14:textId="77777777" w:rsidR="008A1914" w:rsidRPr="008A1914" w:rsidRDefault="008A1914" w:rsidP="008A1914">
      <w:pPr>
        <w:spacing w:after="0" w:line="276" w:lineRule="auto"/>
        <w:rPr>
          <w:b/>
          <w:bCs/>
          <w:sz w:val="28"/>
          <w:szCs w:val="28"/>
        </w:rPr>
      </w:pPr>
      <w:r w:rsidRPr="008A1914">
        <w:rPr>
          <w:b/>
          <w:bCs/>
          <w:sz w:val="28"/>
          <w:szCs w:val="28"/>
        </w:rPr>
        <w:t>Refrain</w:t>
      </w:r>
    </w:p>
    <w:p w14:paraId="6974A765" w14:textId="77777777" w:rsidR="008A1914" w:rsidRPr="008A1914" w:rsidRDefault="008A1914" w:rsidP="008A1914">
      <w:pPr>
        <w:spacing w:after="0" w:line="276" w:lineRule="auto"/>
        <w:rPr>
          <w:sz w:val="28"/>
          <w:szCs w:val="28"/>
        </w:rPr>
      </w:pPr>
      <w:r w:rsidRPr="008A1914">
        <w:rPr>
          <w:sz w:val="28"/>
          <w:szCs w:val="28"/>
        </w:rPr>
        <w:t>If not now, me when (2x)</w:t>
      </w:r>
    </w:p>
    <w:p w14:paraId="3B46BFA8" w14:textId="77777777" w:rsidR="008A1914" w:rsidRPr="008A1914" w:rsidRDefault="008A1914" w:rsidP="008A1914">
      <w:pPr>
        <w:spacing w:after="0" w:line="276" w:lineRule="auto"/>
        <w:rPr>
          <w:sz w:val="28"/>
          <w:szCs w:val="28"/>
          <w:lang w:val="fr-FR"/>
        </w:rPr>
      </w:pPr>
      <w:r w:rsidRPr="008A1914">
        <w:rPr>
          <w:sz w:val="28"/>
          <w:szCs w:val="28"/>
          <w:lang w:val="fr-FR"/>
        </w:rPr>
        <w:t>Nous ne reverrons peut-être jamais ce moment</w:t>
      </w:r>
    </w:p>
    <w:p w14:paraId="24337470" w14:textId="77777777" w:rsidR="008A1914" w:rsidRPr="008A1914" w:rsidRDefault="008A1914" w:rsidP="008A1914">
      <w:pPr>
        <w:spacing w:after="0" w:line="276" w:lineRule="auto"/>
        <w:rPr>
          <w:sz w:val="28"/>
          <w:szCs w:val="28"/>
          <w:lang w:val="fr-FR"/>
        </w:rPr>
      </w:pPr>
      <w:r w:rsidRPr="008A1914">
        <w:rPr>
          <w:sz w:val="28"/>
          <w:szCs w:val="28"/>
          <w:lang w:val="fr-FR"/>
        </w:rPr>
        <w:t>Ou nous ne nous replacerons plus dans le temps</w:t>
      </w:r>
    </w:p>
    <w:p w14:paraId="6506AF72" w14:textId="77777777" w:rsidR="008A1914" w:rsidRPr="008A1914" w:rsidRDefault="008A1914" w:rsidP="008A1914">
      <w:pPr>
        <w:spacing w:after="0" w:line="276" w:lineRule="auto"/>
        <w:rPr>
          <w:sz w:val="28"/>
          <w:szCs w:val="28"/>
          <w:lang w:val="fr-FR"/>
        </w:rPr>
      </w:pPr>
      <w:r w:rsidRPr="008A1914">
        <w:rPr>
          <w:sz w:val="28"/>
          <w:szCs w:val="28"/>
          <w:lang w:val="fr-FR"/>
        </w:rPr>
        <w:t>Si ce n'est pas maintenant, si ce n'est pas maintenant, dis-moi quand ?</w:t>
      </w:r>
    </w:p>
    <w:p w14:paraId="4C85A28C" w14:textId="77777777" w:rsidR="008A1914" w:rsidRPr="008A1914" w:rsidRDefault="008A1914" w:rsidP="008A1914">
      <w:pPr>
        <w:spacing w:after="0" w:line="276" w:lineRule="auto"/>
        <w:rPr>
          <w:lang w:val="fr-FR"/>
        </w:rPr>
      </w:pPr>
    </w:p>
    <w:p w14:paraId="3DB9B18C" w14:textId="77777777" w:rsidR="008A1914" w:rsidRPr="008A1914" w:rsidRDefault="008A1914" w:rsidP="008A1914">
      <w:pPr>
        <w:spacing w:after="0" w:line="276" w:lineRule="auto"/>
        <w:rPr>
          <w:sz w:val="28"/>
          <w:szCs w:val="28"/>
          <w:lang w:val="fr-FR"/>
        </w:rPr>
      </w:pPr>
      <w:r w:rsidRPr="008A1914">
        <w:rPr>
          <w:sz w:val="28"/>
          <w:szCs w:val="28"/>
          <w:lang w:val="fr-FR"/>
        </w:rPr>
        <w:t>Je vois du chagrin et des ennuis dans ce pays (2x)</w:t>
      </w:r>
    </w:p>
    <w:p w14:paraId="17DD15CA" w14:textId="77777777" w:rsidR="008A1914" w:rsidRPr="008A1914" w:rsidRDefault="008A1914" w:rsidP="008A1914">
      <w:pPr>
        <w:spacing w:after="0" w:line="276" w:lineRule="auto"/>
        <w:rPr>
          <w:sz w:val="28"/>
          <w:szCs w:val="28"/>
          <w:lang w:val="fr-FR"/>
        </w:rPr>
      </w:pPr>
      <w:r w:rsidRPr="008A1914">
        <w:rPr>
          <w:sz w:val="28"/>
          <w:szCs w:val="28"/>
          <w:lang w:val="fr-FR"/>
        </w:rPr>
        <w:t xml:space="preserve">Bien qu'il y </w:t>
      </w:r>
      <w:proofErr w:type="gramStart"/>
      <w:r w:rsidRPr="008A1914">
        <w:rPr>
          <w:sz w:val="28"/>
          <w:szCs w:val="28"/>
          <w:lang w:val="fr-FR"/>
        </w:rPr>
        <w:t>aura</w:t>
      </w:r>
      <w:proofErr w:type="gramEnd"/>
      <w:r w:rsidRPr="008A1914">
        <w:rPr>
          <w:sz w:val="28"/>
          <w:szCs w:val="28"/>
          <w:lang w:val="fr-FR"/>
        </w:rPr>
        <w:t xml:space="preserve"> des difficultés</w:t>
      </w:r>
    </w:p>
    <w:p w14:paraId="17999644" w14:textId="77777777" w:rsidR="008A1914" w:rsidRPr="008A1914" w:rsidRDefault="008A1914" w:rsidP="008A1914">
      <w:pPr>
        <w:spacing w:after="0" w:line="276" w:lineRule="auto"/>
        <w:rPr>
          <w:sz w:val="28"/>
          <w:szCs w:val="28"/>
          <w:lang w:val="fr-FR"/>
        </w:rPr>
      </w:pPr>
      <w:r w:rsidRPr="008A1914">
        <w:rPr>
          <w:sz w:val="28"/>
          <w:szCs w:val="28"/>
          <w:lang w:val="fr-FR"/>
        </w:rPr>
        <w:t>Nous ferons le changement que nous pouvons</w:t>
      </w:r>
    </w:p>
    <w:p w14:paraId="7A2664CC" w14:textId="77777777" w:rsidR="008A1914" w:rsidRPr="008A1914" w:rsidRDefault="008A1914" w:rsidP="008A1914">
      <w:pPr>
        <w:spacing w:after="0" w:line="276" w:lineRule="auto"/>
        <w:rPr>
          <w:sz w:val="28"/>
          <w:szCs w:val="28"/>
          <w:lang w:val="fr-FR"/>
        </w:rPr>
      </w:pPr>
      <w:r w:rsidRPr="008A1914">
        <w:rPr>
          <w:sz w:val="28"/>
          <w:szCs w:val="28"/>
          <w:lang w:val="fr-FR"/>
        </w:rPr>
        <w:t>Si ce n'est pas maintenant, si ce n'est pas maintenant, dis-moi quand ?</w:t>
      </w:r>
    </w:p>
    <w:p w14:paraId="2DF5EBDC" w14:textId="77777777" w:rsidR="008A1914" w:rsidRPr="008A1914" w:rsidRDefault="008A1914" w:rsidP="008A1914">
      <w:pPr>
        <w:spacing w:after="0" w:line="276" w:lineRule="auto"/>
        <w:rPr>
          <w:lang w:val="fr-FR"/>
        </w:rPr>
      </w:pPr>
    </w:p>
    <w:p w14:paraId="4E66133D" w14:textId="77777777" w:rsidR="008A1914" w:rsidRPr="008A1914" w:rsidRDefault="008A1914" w:rsidP="008A1914">
      <w:pPr>
        <w:spacing w:after="0" w:line="276" w:lineRule="auto"/>
        <w:rPr>
          <w:b/>
          <w:bCs/>
          <w:sz w:val="28"/>
          <w:szCs w:val="28"/>
          <w:lang w:val="fr-FR"/>
        </w:rPr>
      </w:pPr>
      <w:r w:rsidRPr="008A1914">
        <w:rPr>
          <w:b/>
          <w:bCs/>
          <w:sz w:val="28"/>
          <w:szCs w:val="28"/>
          <w:lang w:val="fr-FR"/>
        </w:rPr>
        <w:t>Refrain :</w:t>
      </w:r>
    </w:p>
    <w:p w14:paraId="3CFCED77" w14:textId="77777777" w:rsidR="008A1914" w:rsidRPr="008A1914" w:rsidRDefault="008A1914" w:rsidP="008A1914">
      <w:pPr>
        <w:spacing w:after="0" w:line="276" w:lineRule="auto"/>
        <w:rPr>
          <w:lang w:val="fr-FR"/>
        </w:rPr>
      </w:pPr>
    </w:p>
    <w:p w14:paraId="4E2ED40F" w14:textId="77777777" w:rsidR="008A1914" w:rsidRPr="008A1914" w:rsidRDefault="008A1914" w:rsidP="008A1914">
      <w:pPr>
        <w:spacing w:after="0" w:line="276" w:lineRule="auto"/>
        <w:rPr>
          <w:sz w:val="28"/>
          <w:szCs w:val="28"/>
          <w:lang w:val="fr-FR"/>
        </w:rPr>
      </w:pPr>
      <w:r w:rsidRPr="008A1914">
        <w:rPr>
          <w:sz w:val="28"/>
          <w:szCs w:val="28"/>
          <w:lang w:val="fr-FR"/>
        </w:rPr>
        <w:t>Je ne verrai peut-être jamais la terre promise (2x)</w:t>
      </w:r>
    </w:p>
    <w:p w14:paraId="758A1784" w14:textId="77777777" w:rsidR="008A1914" w:rsidRPr="008A1914" w:rsidRDefault="008A1914" w:rsidP="008A1914">
      <w:pPr>
        <w:spacing w:after="0" w:line="276" w:lineRule="auto"/>
        <w:rPr>
          <w:sz w:val="28"/>
          <w:szCs w:val="28"/>
          <w:lang w:val="fr-FR"/>
        </w:rPr>
      </w:pPr>
      <w:r w:rsidRPr="008A1914">
        <w:rPr>
          <w:sz w:val="28"/>
          <w:szCs w:val="28"/>
          <w:lang w:val="fr-FR"/>
        </w:rPr>
        <w:t>Et pourtant nous ferons le voyage</w:t>
      </w:r>
    </w:p>
    <w:p w14:paraId="4DB51B83" w14:textId="77777777" w:rsidR="008A1914" w:rsidRPr="008A1914" w:rsidRDefault="008A1914" w:rsidP="008A1914">
      <w:pPr>
        <w:spacing w:after="0" w:line="276" w:lineRule="auto"/>
        <w:rPr>
          <w:sz w:val="28"/>
          <w:szCs w:val="28"/>
          <w:lang w:val="fr-FR"/>
        </w:rPr>
      </w:pPr>
      <w:r w:rsidRPr="008A1914">
        <w:rPr>
          <w:sz w:val="28"/>
          <w:szCs w:val="28"/>
          <w:lang w:val="fr-FR"/>
        </w:rPr>
        <w:t>Nous le parcourrons main dans la main</w:t>
      </w:r>
    </w:p>
    <w:p w14:paraId="37ED5478" w14:textId="77777777" w:rsidR="008A1914" w:rsidRPr="008A1914" w:rsidRDefault="008A1914" w:rsidP="008A1914">
      <w:pPr>
        <w:spacing w:after="0" w:line="276" w:lineRule="auto"/>
        <w:rPr>
          <w:sz w:val="28"/>
          <w:szCs w:val="28"/>
          <w:lang w:val="fr-FR"/>
        </w:rPr>
      </w:pPr>
      <w:r w:rsidRPr="008A1914">
        <w:rPr>
          <w:sz w:val="28"/>
          <w:szCs w:val="28"/>
          <w:lang w:val="fr-FR"/>
        </w:rPr>
        <w:t>Si ce n'est pas maintenant, si ce n'est pas maintenant, dis-moi quand ?</w:t>
      </w:r>
    </w:p>
    <w:p w14:paraId="26CE5E4E" w14:textId="77777777" w:rsidR="008A1914" w:rsidRPr="008A1914" w:rsidRDefault="008A1914" w:rsidP="008A1914">
      <w:pPr>
        <w:spacing w:after="0" w:line="276" w:lineRule="auto"/>
        <w:rPr>
          <w:lang w:val="fr-FR"/>
        </w:rPr>
      </w:pPr>
    </w:p>
    <w:p w14:paraId="5604A097" w14:textId="77777777" w:rsidR="008A1914" w:rsidRPr="008A1914" w:rsidRDefault="008A1914" w:rsidP="008A1914">
      <w:pPr>
        <w:spacing w:after="0" w:line="276" w:lineRule="auto"/>
        <w:rPr>
          <w:b/>
          <w:bCs/>
          <w:sz w:val="28"/>
          <w:szCs w:val="28"/>
          <w:lang w:val="fr-FR"/>
        </w:rPr>
      </w:pPr>
      <w:r w:rsidRPr="008A1914">
        <w:rPr>
          <w:b/>
          <w:bCs/>
          <w:sz w:val="28"/>
          <w:szCs w:val="28"/>
          <w:lang w:val="fr-FR"/>
        </w:rPr>
        <w:t>Refrain</w:t>
      </w:r>
    </w:p>
    <w:p w14:paraId="0A919AEC" w14:textId="77777777" w:rsidR="008A1914" w:rsidRPr="008A1914" w:rsidRDefault="008A1914" w:rsidP="008A1914">
      <w:pPr>
        <w:spacing w:after="0" w:line="276" w:lineRule="auto"/>
        <w:rPr>
          <w:lang w:val="fr-FR"/>
        </w:rPr>
      </w:pPr>
    </w:p>
    <w:p w14:paraId="0EF10FF4" w14:textId="77777777" w:rsidR="008A1914" w:rsidRPr="008A1914" w:rsidRDefault="008A1914" w:rsidP="008A1914">
      <w:pPr>
        <w:spacing w:after="0" w:line="276" w:lineRule="auto"/>
        <w:rPr>
          <w:sz w:val="28"/>
          <w:szCs w:val="28"/>
          <w:lang w:val="fr-FR"/>
        </w:rPr>
      </w:pPr>
      <w:r w:rsidRPr="008A1914">
        <w:rPr>
          <w:sz w:val="28"/>
          <w:szCs w:val="28"/>
          <w:lang w:val="fr-FR"/>
        </w:rPr>
        <w:t>Nous travaillerons jusqu'à ce que ce soit fait</w:t>
      </w:r>
    </w:p>
    <w:p w14:paraId="50FDAA4E" w14:textId="77777777" w:rsidR="008A1914" w:rsidRPr="008A1914" w:rsidRDefault="008A1914" w:rsidP="008A1914">
      <w:pPr>
        <w:spacing w:after="0" w:line="276" w:lineRule="auto"/>
        <w:rPr>
          <w:sz w:val="28"/>
          <w:szCs w:val="28"/>
          <w:lang w:val="fr-FR"/>
        </w:rPr>
      </w:pPr>
      <w:r w:rsidRPr="008A1914">
        <w:rPr>
          <w:sz w:val="28"/>
          <w:szCs w:val="28"/>
          <w:lang w:val="fr-FR"/>
        </w:rPr>
        <w:t>Chaque fille, chaque fils</w:t>
      </w:r>
    </w:p>
    <w:p w14:paraId="2E7B41B0" w14:textId="77777777" w:rsidR="008A1914" w:rsidRPr="008A1914" w:rsidRDefault="008A1914" w:rsidP="008A1914">
      <w:pPr>
        <w:spacing w:after="0" w:line="276" w:lineRule="auto"/>
        <w:rPr>
          <w:sz w:val="28"/>
          <w:szCs w:val="28"/>
          <w:lang w:val="fr-FR"/>
        </w:rPr>
      </w:pPr>
      <w:r w:rsidRPr="008A1914">
        <w:rPr>
          <w:sz w:val="28"/>
          <w:szCs w:val="28"/>
          <w:lang w:val="fr-FR"/>
        </w:rPr>
        <w:t>Chaque âme qui a toujours rêvé de quelque chose de mieux</w:t>
      </w:r>
    </w:p>
    <w:p w14:paraId="4993BE20" w14:textId="77777777" w:rsidR="008A1914" w:rsidRPr="008A1914" w:rsidRDefault="008A1914" w:rsidP="008A1914">
      <w:pPr>
        <w:spacing w:after="0" w:line="276" w:lineRule="auto"/>
        <w:rPr>
          <w:sz w:val="28"/>
          <w:szCs w:val="28"/>
          <w:lang w:val="fr-FR"/>
        </w:rPr>
      </w:pPr>
      <w:r w:rsidRPr="008A1914">
        <w:rPr>
          <w:sz w:val="28"/>
          <w:szCs w:val="28"/>
          <w:lang w:val="fr-FR"/>
        </w:rPr>
        <w:t>Quelque chose de plus brillant</w:t>
      </w:r>
    </w:p>
    <w:p w14:paraId="43F1AC83" w14:textId="77777777" w:rsidR="008A1914" w:rsidRPr="008A1914" w:rsidRDefault="008A1914" w:rsidP="008A1914">
      <w:pPr>
        <w:spacing w:after="0" w:line="276" w:lineRule="auto"/>
        <w:rPr>
          <w:lang w:val="fr-FR"/>
        </w:rPr>
      </w:pPr>
    </w:p>
    <w:p w14:paraId="29740418" w14:textId="77777777" w:rsidR="008A1914" w:rsidRPr="008A1914" w:rsidRDefault="008A1914" w:rsidP="008A1914">
      <w:pPr>
        <w:spacing w:after="0" w:line="276" w:lineRule="auto"/>
        <w:rPr>
          <w:sz w:val="28"/>
          <w:szCs w:val="28"/>
          <w:lang w:val="fr-FR"/>
        </w:rPr>
      </w:pPr>
      <w:r w:rsidRPr="008A1914">
        <w:rPr>
          <w:sz w:val="28"/>
          <w:szCs w:val="28"/>
          <w:lang w:val="fr-FR"/>
        </w:rPr>
        <w:t>Il faudra un changement de cœur pour que cela</w:t>
      </w:r>
    </w:p>
    <w:p w14:paraId="62CDD2C6" w14:textId="77777777" w:rsidR="008A1914" w:rsidRPr="008A1914" w:rsidRDefault="008A1914" w:rsidP="008A1914">
      <w:pPr>
        <w:spacing w:after="0" w:line="276" w:lineRule="auto"/>
        <w:rPr>
          <w:sz w:val="28"/>
          <w:szCs w:val="28"/>
          <w:lang w:val="fr-FR"/>
        </w:rPr>
      </w:pPr>
      <w:r w:rsidRPr="008A1914">
        <w:rPr>
          <w:sz w:val="28"/>
          <w:szCs w:val="28"/>
          <w:lang w:val="fr-FR"/>
        </w:rPr>
        <w:t>s'arrange (2x)</w:t>
      </w:r>
    </w:p>
    <w:p w14:paraId="0D1BEFC4" w14:textId="77777777" w:rsidR="008A1914" w:rsidRPr="008A1914" w:rsidRDefault="008A1914" w:rsidP="008A1914">
      <w:pPr>
        <w:spacing w:after="0" w:line="276" w:lineRule="auto"/>
        <w:rPr>
          <w:sz w:val="28"/>
          <w:szCs w:val="28"/>
          <w:lang w:val="fr-FR"/>
        </w:rPr>
      </w:pPr>
      <w:r w:rsidRPr="008A1914">
        <w:rPr>
          <w:sz w:val="28"/>
          <w:szCs w:val="28"/>
          <w:lang w:val="fr-FR"/>
        </w:rPr>
        <w:t>Mais des miracles se produisent de temps en temps</w:t>
      </w:r>
    </w:p>
    <w:p w14:paraId="03C9F305" w14:textId="5D73ACDA" w:rsidR="008A1914" w:rsidRPr="008A1914" w:rsidRDefault="008A1914" w:rsidP="008A1914">
      <w:pPr>
        <w:spacing w:after="0" w:line="276" w:lineRule="auto"/>
        <w:rPr>
          <w:lang w:val="fr-FR"/>
        </w:rPr>
      </w:pPr>
      <w:r w:rsidRPr="008A1914">
        <w:rPr>
          <w:sz w:val="28"/>
          <w:szCs w:val="28"/>
          <w:lang w:val="fr-FR"/>
        </w:rPr>
        <w:t>Si ce n'est pas maintenant, si ce n'est pas maintenant, dites-moi quand ?</w:t>
      </w:r>
    </w:p>
    <w:p w14:paraId="757CBEDC" w14:textId="0DABF3DC" w:rsidR="008A1914" w:rsidRPr="008A1914" w:rsidRDefault="008A1914" w:rsidP="008A1914">
      <w:pPr>
        <w:spacing w:after="0" w:line="276" w:lineRule="auto"/>
        <w:rPr>
          <w:lang w:val="fr-FR"/>
        </w:rPr>
      </w:pPr>
    </w:p>
    <w:p w14:paraId="4DB2F907" w14:textId="13FD27AC" w:rsidR="008A1914" w:rsidRPr="008A1914" w:rsidRDefault="007D6CE6" w:rsidP="008A1914">
      <w:pPr>
        <w:spacing w:after="0" w:line="276" w:lineRule="auto"/>
        <w:rPr>
          <w:b/>
          <w:bCs/>
          <w:sz w:val="28"/>
          <w:szCs w:val="28"/>
          <w:lang w:val="fr-FR"/>
        </w:rPr>
      </w:pPr>
      <w:r w:rsidRPr="008A1914">
        <w:rPr>
          <w:noProof/>
        </w:rPr>
        <w:drawing>
          <wp:anchor distT="0" distB="0" distL="114300" distR="114300" simplePos="0" relativeHeight="251661312" behindDoc="0" locked="0" layoutInCell="1" allowOverlap="1" wp14:anchorId="51B2FFA6" wp14:editId="2918CF8B">
            <wp:simplePos x="0" y="0"/>
            <wp:positionH relativeFrom="margin">
              <wp:align>left</wp:align>
            </wp:positionH>
            <wp:positionV relativeFrom="margin">
              <wp:posOffset>5901055</wp:posOffset>
            </wp:positionV>
            <wp:extent cx="2668270" cy="2206625"/>
            <wp:effectExtent l="0" t="0" r="0" b="3175"/>
            <wp:wrapSquare wrapText="bothSides"/>
            <wp:docPr id="1686019539" name="Picture 1" descr="A bird flying over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19539" name="Picture 1" descr="A bird flying over the eart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8270" cy="2206625"/>
                    </a:xfrm>
                    <a:prstGeom prst="rect">
                      <a:avLst/>
                    </a:prstGeom>
                    <a:noFill/>
                    <a:ln>
                      <a:noFill/>
                    </a:ln>
                  </pic:spPr>
                </pic:pic>
              </a:graphicData>
            </a:graphic>
          </wp:anchor>
        </w:drawing>
      </w:r>
      <w:r w:rsidR="008A1914" w:rsidRPr="008A1914">
        <w:rPr>
          <w:b/>
          <w:bCs/>
          <w:sz w:val="28"/>
          <w:szCs w:val="28"/>
          <w:lang w:val="fr-FR"/>
        </w:rPr>
        <w:t>Refrain</w:t>
      </w:r>
    </w:p>
    <w:p w14:paraId="66086C2A" w14:textId="78E5538A" w:rsidR="008A1914" w:rsidRPr="008A1914" w:rsidRDefault="008A1914" w:rsidP="008A1914">
      <w:pPr>
        <w:spacing w:after="0" w:line="276" w:lineRule="auto"/>
        <w:rPr>
          <w:lang w:val="fr-FR"/>
        </w:rPr>
      </w:pPr>
    </w:p>
    <w:p w14:paraId="6C2A734D" w14:textId="33C47D06" w:rsidR="008A1914" w:rsidRPr="008A1914" w:rsidRDefault="008A1914" w:rsidP="008A1914">
      <w:pPr>
        <w:spacing w:after="0" w:line="276" w:lineRule="auto"/>
        <w:rPr>
          <w:sz w:val="28"/>
          <w:szCs w:val="28"/>
          <w:lang w:val="fr-FR"/>
        </w:rPr>
      </w:pPr>
      <w:r w:rsidRPr="008A1914">
        <w:rPr>
          <w:sz w:val="28"/>
          <w:szCs w:val="28"/>
          <w:lang w:val="fr-FR"/>
        </w:rPr>
        <w:t>Et des miracles se produisent de temps en temps</w:t>
      </w:r>
    </w:p>
    <w:p w14:paraId="33964E54" w14:textId="12CD62FA" w:rsidR="008A1914" w:rsidRPr="008A1914" w:rsidRDefault="008A1914" w:rsidP="008A1914">
      <w:pPr>
        <w:spacing w:after="0" w:line="276" w:lineRule="auto"/>
        <w:rPr>
          <w:sz w:val="28"/>
          <w:szCs w:val="28"/>
          <w:lang w:val="fr-FR"/>
        </w:rPr>
      </w:pPr>
      <w:r w:rsidRPr="008A1914">
        <w:rPr>
          <w:sz w:val="28"/>
          <w:szCs w:val="28"/>
          <w:lang w:val="fr-FR"/>
        </w:rPr>
        <w:t>Si ce n'est pas maintenant, si ce n'est pas maintenant, dites-moi quand ? (2x)</w:t>
      </w:r>
    </w:p>
    <w:p w14:paraId="2847C203" w14:textId="77777777" w:rsidR="008A1914" w:rsidRPr="008A1914" w:rsidRDefault="008A1914" w:rsidP="008A1914">
      <w:pPr>
        <w:spacing w:after="0" w:line="276" w:lineRule="auto"/>
        <w:rPr>
          <w:sz w:val="28"/>
          <w:szCs w:val="28"/>
          <w:lang w:val="fr-FR"/>
        </w:rPr>
      </w:pPr>
    </w:p>
    <w:p w14:paraId="63EAAA3B" w14:textId="77777777" w:rsidR="008A1914" w:rsidRPr="008A1914" w:rsidRDefault="008A1914" w:rsidP="008A1914">
      <w:pPr>
        <w:spacing w:after="0" w:line="240" w:lineRule="auto"/>
        <w:contextualSpacing/>
        <w:rPr>
          <w:i/>
          <w:iCs/>
          <w:sz w:val="28"/>
          <w:szCs w:val="28"/>
          <w:lang w:val="fr-FR"/>
        </w:rPr>
      </w:pPr>
      <w:r w:rsidRPr="008A1914">
        <w:rPr>
          <w:i/>
          <w:iCs/>
          <w:sz w:val="28"/>
          <w:szCs w:val="28"/>
          <w:lang w:val="fr-FR"/>
        </w:rPr>
        <w:t>www.ministryoftheheart.org</w:t>
      </w:r>
    </w:p>
    <w:p w14:paraId="3D41BD56" w14:textId="3C917BAA" w:rsidR="00D271F0" w:rsidRDefault="008A1914" w:rsidP="008A1914">
      <w:pPr>
        <w:spacing w:after="0" w:line="240" w:lineRule="auto"/>
        <w:contextualSpacing/>
        <w:rPr>
          <w:i/>
          <w:iCs/>
          <w:sz w:val="28"/>
          <w:szCs w:val="28"/>
          <w:lang w:val="fr-FR"/>
        </w:rPr>
      </w:pPr>
      <w:r w:rsidRPr="008A1914">
        <w:rPr>
          <w:i/>
          <w:iCs/>
          <w:sz w:val="28"/>
          <w:szCs w:val="28"/>
          <w:lang w:val="fr-FR"/>
        </w:rPr>
        <w:t>utilisé avec permission</w:t>
      </w:r>
    </w:p>
    <w:p w14:paraId="1790F2EB" w14:textId="21DCA7A9" w:rsidR="0005514A" w:rsidRPr="0005514A" w:rsidRDefault="0005514A" w:rsidP="0005514A">
      <w:pPr>
        <w:rPr>
          <w:i/>
          <w:iCs/>
          <w:lang w:val="fr-FR"/>
        </w:rPr>
      </w:pPr>
      <w:r w:rsidRPr="0005514A">
        <w:rPr>
          <w:i/>
          <w:iCs/>
          <w:lang w:val="fr-FR"/>
        </w:rPr>
        <w:t xml:space="preserve">Sr. </w:t>
      </w:r>
      <w:proofErr w:type="spellStart"/>
      <w:r w:rsidRPr="0005514A">
        <w:rPr>
          <w:i/>
          <w:iCs/>
          <w:lang w:val="fr-FR"/>
        </w:rPr>
        <w:t>Durstyne</w:t>
      </w:r>
      <w:proofErr w:type="spellEnd"/>
      <w:r w:rsidRPr="0005514A">
        <w:rPr>
          <w:i/>
          <w:iCs/>
          <w:lang w:val="fr-FR"/>
        </w:rPr>
        <w:t xml:space="preserve"> </w:t>
      </w:r>
      <w:proofErr w:type="spellStart"/>
      <w:r w:rsidRPr="0005514A">
        <w:rPr>
          <w:i/>
          <w:iCs/>
          <w:lang w:val="fr-FR"/>
        </w:rPr>
        <w:t>Farnan</w:t>
      </w:r>
      <w:proofErr w:type="spellEnd"/>
      <w:r w:rsidRPr="0005514A">
        <w:rPr>
          <w:i/>
          <w:iCs/>
          <w:lang w:val="fr-FR"/>
        </w:rPr>
        <w:t>, OP</w:t>
      </w:r>
    </w:p>
    <w:p w14:paraId="4EB8019B" w14:textId="77777777" w:rsidR="008A1914" w:rsidRPr="008A1914" w:rsidRDefault="008A1914" w:rsidP="008A1914">
      <w:pPr>
        <w:spacing w:after="0" w:line="240" w:lineRule="auto"/>
        <w:contextualSpacing/>
        <w:rPr>
          <w:i/>
          <w:iCs/>
          <w:sz w:val="28"/>
          <w:szCs w:val="28"/>
          <w:lang w:val="fr-FR"/>
        </w:rPr>
      </w:pPr>
    </w:p>
    <w:sectPr w:rsidR="008A1914" w:rsidRPr="008A19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F0"/>
    <w:rsid w:val="0005514A"/>
    <w:rsid w:val="00055862"/>
    <w:rsid w:val="000B2B7D"/>
    <w:rsid w:val="0012201A"/>
    <w:rsid w:val="001C6469"/>
    <w:rsid w:val="00264C2D"/>
    <w:rsid w:val="003843FB"/>
    <w:rsid w:val="005938E1"/>
    <w:rsid w:val="00682A27"/>
    <w:rsid w:val="007D6CE6"/>
    <w:rsid w:val="008A1914"/>
    <w:rsid w:val="00A13C02"/>
    <w:rsid w:val="00A16197"/>
    <w:rsid w:val="00C26E55"/>
    <w:rsid w:val="00D271F0"/>
    <w:rsid w:val="00D53320"/>
    <w:rsid w:val="00EF28E7"/>
    <w:rsid w:val="00FB6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D942"/>
  <w15:chartTrackingRefBased/>
  <w15:docId w15:val="{72E6235E-0D7C-4534-8E64-220E856B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27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1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1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1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1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1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1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1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1F0"/>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271F0"/>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271F0"/>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271F0"/>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271F0"/>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271F0"/>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271F0"/>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271F0"/>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271F0"/>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271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1F0"/>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271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1F0"/>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271F0"/>
    <w:pPr>
      <w:spacing w:before="160"/>
      <w:jc w:val="center"/>
    </w:pPr>
    <w:rPr>
      <w:i/>
      <w:iCs/>
      <w:color w:val="404040" w:themeColor="text1" w:themeTint="BF"/>
    </w:rPr>
  </w:style>
  <w:style w:type="character" w:customStyle="1" w:styleId="QuoteChar">
    <w:name w:val="Quote Char"/>
    <w:basedOn w:val="DefaultParagraphFont"/>
    <w:link w:val="Quote"/>
    <w:uiPriority w:val="29"/>
    <w:rsid w:val="00D271F0"/>
    <w:rPr>
      <w:i/>
      <w:iCs/>
      <w:color w:val="404040" w:themeColor="text1" w:themeTint="BF"/>
      <w:lang w:val="en-US"/>
    </w:rPr>
  </w:style>
  <w:style w:type="paragraph" w:styleId="ListParagraph">
    <w:name w:val="List Paragraph"/>
    <w:basedOn w:val="Normal"/>
    <w:uiPriority w:val="34"/>
    <w:qFormat/>
    <w:rsid w:val="00D271F0"/>
    <w:pPr>
      <w:ind w:left="720"/>
      <w:contextualSpacing/>
    </w:pPr>
  </w:style>
  <w:style w:type="character" w:styleId="IntenseEmphasis">
    <w:name w:val="Intense Emphasis"/>
    <w:basedOn w:val="DefaultParagraphFont"/>
    <w:uiPriority w:val="21"/>
    <w:qFormat/>
    <w:rsid w:val="00D271F0"/>
    <w:rPr>
      <w:i/>
      <w:iCs/>
      <w:color w:val="0F4761" w:themeColor="accent1" w:themeShade="BF"/>
    </w:rPr>
  </w:style>
  <w:style w:type="paragraph" w:styleId="IntenseQuote">
    <w:name w:val="Intense Quote"/>
    <w:basedOn w:val="Normal"/>
    <w:next w:val="Normal"/>
    <w:link w:val="IntenseQuoteChar"/>
    <w:uiPriority w:val="30"/>
    <w:qFormat/>
    <w:rsid w:val="00D27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1F0"/>
    <w:rPr>
      <w:i/>
      <w:iCs/>
      <w:color w:val="0F4761" w:themeColor="accent1" w:themeShade="BF"/>
      <w:lang w:val="en-US"/>
    </w:rPr>
  </w:style>
  <w:style w:type="character" w:styleId="IntenseReference">
    <w:name w:val="Intense Reference"/>
    <w:basedOn w:val="DefaultParagraphFont"/>
    <w:uiPriority w:val="32"/>
    <w:qFormat/>
    <w:rsid w:val="00D271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ANIEDI OKURE</dc:creator>
  <cp:keywords/>
  <dc:description/>
  <cp:lastModifiedBy>ANIEDI OKURE</cp:lastModifiedBy>
  <cp:revision>2</cp:revision>
  <dcterms:created xsi:type="dcterms:W3CDTF">2024-11-17T17:08:00Z</dcterms:created>
  <dcterms:modified xsi:type="dcterms:W3CDTF">2024-11-19T21:01:00Z</dcterms:modified>
</cp:coreProperties>
</file>